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3E" w:rsidRDefault="009F4C3E" w:rsidP="00C70427">
      <w:pPr>
        <w:pStyle w:val="Nessunaspaziatura1"/>
        <w:tabs>
          <w:tab w:val="left" w:pos="5387"/>
        </w:tabs>
        <w:spacing w:after="120"/>
        <w:rPr>
          <w:rFonts w:ascii="Times New Roman" w:hAnsi="Times New Roman"/>
          <w:b/>
          <w:sz w:val="24"/>
          <w:szCs w:val="24"/>
        </w:rPr>
      </w:pPr>
    </w:p>
    <w:p w:rsidR="003A4FCC" w:rsidRDefault="003A4FCC" w:rsidP="003A4FCC">
      <w:pPr>
        <w:jc w:val="center"/>
        <w:rPr>
          <w:b/>
        </w:rPr>
      </w:pPr>
    </w:p>
    <w:p w:rsidR="003A4FCC" w:rsidRDefault="003A4FCC" w:rsidP="003A4FCC">
      <w:pPr>
        <w:jc w:val="center"/>
        <w:rPr>
          <w:b/>
        </w:rPr>
      </w:pP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:rsidR="003A4FCC" w:rsidRDefault="003A4FCC" w:rsidP="003A4FCC">
      <w:pPr>
        <w:spacing w:line="276" w:lineRule="auto"/>
        <w:jc w:val="center"/>
      </w:pPr>
    </w:p>
    <w:p w:rsidR="003A4FCC" w:rsidRDefault="003A4FCC" w:rsidP="003A4FCC">
      <w:pPr>
        <w:spacing w:line="276" w:lineRule="auto"/>
        <w:jc w:val="center"/>
        <w:rPr>
          <w:bCs/>
        </w:rPr>
      </w:pPr>
    </w:p>
    <w:p w:rsidR="003A4FCC" w:rsidRDefault="003A4FCC" w:rsidP="003A4FCC">
      <w:pPr>
        <w:spacing w:line="276" w:lineRule="auto"/>
        <w:jc w:val="center"/>
        <w:rPr>
          <w:bCs/>
        </w:rPr>
      </w:pPr>
    </w:p>
    <w:p w:rsidR="003A4FCC" w:rsidRPr="008A75B0" w:rsidRDefault="003A4FCC" w:rsidP="003A4FCC">
      <w:pPr>
        <w:spacing w:line="276" w:lineRule="auto"/>
        <w:jc w:val="center"/>
        <w:rPr>
          <w:bCs/>
        </w:rPr>
      </w:pPr>
      <w:r w:rsidRPr="008A75B0">
        <w:rPr>
          <w:bCs/>
        </w:rPr>
        <w:t>POR CAMPANIA FESR 2014 – 2020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ASSE PRIORITARIO 3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OBIETTIVO SPECIFICO 3.2 “Sviluppo occupazionale e produttivo in aree territoriali colpite da crisi diffusa delle attività produttive “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ASSE PRIORITARIO 4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OBIETTIVO SPECIFICO 4.2 “riduzione dei consumi energetici e delle emissioni nelle imprese e integrazioni fonti rinnovabili”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E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PATTO PER LO SVILUPPO DELLA REGIONE CAMPANIA FSC 2014 – 2020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:rsidR="003A4FCC" w:rsidRPr="008A75B0" w:rsidRDefault="003A4FCC" w:rsidP="003A4FCC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:rsidR="004E2EDB" w:rsidRPr="004E2EDB" w:rsidRDefault="004E2EDB" w:rsidP="00CD6080">
      <w:pPr>
        <w:widowControl w:val="0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4E2EDB" w:rsidRPr="004E2EDB" w:rsidRDefault="004E2EDB" w:rsidP="004E2EDB">
      <w:pPr>
        <w:widowControl w:val="0"/>
        <w:jc w:val="center"/>
        <w:rPr>
          <w:rFonts w:ascii="Calibri" w:eastAsia="Calibri" w:hAnsi="Calibri" w:cs="Calibri"/>
          <w:b/>
          <w:bCs/>
          <w:lang w:bidi="it-IT"/>
        </w:rPr>
      </w:pPr>
    </w:p>
    <w:p w:rsidR="0085179A" w:rsidRPr="0085179A" w:rsidRDefault="004E2EDB" w:rsidP="0085179A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4E2EDB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 xml:space="preserve"> </w:t>
      </w:r>
      <w:r w:rsid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/>
        </w:rPr>
        <w:t>MODELLO</w:t>
      </w:r>
      <w:r w:rsidR="00D00ADE" w:rsidRPr="00D00ADE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 </w:t>
      </w:r>
      <w:r w:rsidR="00755301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 xml:space="preserve">DI </w:t>
      </w:r>
      <w:r w:rsidR="0085179A" w:rsidRPr="0085179A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DICHIARAZIONE SOSTITUTIVA DELLE RELAZIONI INTERCORRENTI TRA IL</w:t>
      </w:r>
    </w:p>
    <w:p w:rsidR="00D00ADE" w:rsidRPr="00D00ADE" w:rsidRDefault="0085179A" w:rsidP="0085179A">
      <w:pPr>
        <w:widowControl w:val="0"/>
        <w:jc w:val="center"/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</w:pPr>
      <w:r w:rsidRPr="0085179A">
        <w:rPr>
          <w:rFonts w:ascii="Calibri" w:eastAsia="Arial" w:hAnsi="Calibri" w:cs="Arial"/>
          <w:b/>
          <w:bCs/>
          <w:i/>
          <w:iCs/>
          <w:sz w:val="32"/>
          <w:szCs w:val="32"/>
          <w:lang w:eastAsia="en-US" w:bidi="it-IT"/>
        </w:rPr>
        <w:t>BENEFICIARIO E I PROPRI FORNITORI</w:t>
      </w:r>
    </w:p>
    <w:p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:rsidR="00C70427" w:rsidRDefault="00C70427" w:rsidP="00C70427">
      <w:pPr>
        <w:jc w:val="center"/>
      </w:pPr>
    </w:p>
    <w:p w:rsidR="00C70427" w:rsidRPr="00A96536" w:rsidRDefault="00C70427" w:rsidP="00C70427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:rsidR="004E2EDB" w:rsidRPr="004E2EDB" w:rsidRDefault="004E2EDB" w:rsidP="004E2EDB">
      <w:pPr>
        <w:widowControl w:val="0"/>
        <w:spacing w:after="162" w:line="293" w:lineRule="exact"/>
        <w:rPr>
          <w:rFonts w:ascii="Calibri" w:eastAsia="Arial" w:hAnsi="Calibri" w:cs="Arial"/>
          <w:b/>
          <w:bCs/>
          <w:i/>
          <w:iCs/>
          <w:lang w:eastAsia="en-US"/>
        </w:rPr>
      </w:pPr>
    </w:p>
    <w:p w:rsidR="004E2EDB" w:rsidRDefault="004E2EDB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D6080" w:rsidRDefault="00CD6080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70427" w:rsidRDefault="00C70427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C70427" w:rsidRDefault="00C70427" w:rsidP="004E2EDB">
      <w:pPr>
        <w:widowControl w:val="0"/>
        <w:spacing w:after="162" w:line="293" w:lineRule="exact"/>
        <w:rPr>
          <w:rFonts w:ascii="Arial" w:eastAsia="Arial" w:hAnsi="Arial" w:cs="Arial"/>
          <w:b/>
          <w:bCs/>
          <w:i/>
          <w:iCs/>
          <w:color w:val="000000"/>
          <w:lang w:bidi="it-IT"/>
        </w:rPr>
      </w:pPr>
    </w:p>
    <w:p w:rsidR="0085179A" w:rsidRPr="0085179A" w:rsidRDefault="0085179A" w:rsidP="0085179A">
      <w:pPr>
        <w:widowControl w:val="0"/>
        <w:spacing w:after="162" w:line="293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Dichiarazione sostitutiva circa le relazioni intercorrenti tra il</w:t>
      </w: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br/>
        <w:t>beneficiario e i propri fornitori</w:t>
      </w:r>
    </w:p>
    <w:p w:rsidR="0085179A" w:rsidRPr="0085179A" w:rsidRDefault="0085179A" w:rsidP="0085179A">
      <w:pPr>
        <w:widowControl w:val="0"/>
        <w:spacing w:after="612" w:line="240" w:lineRule="exact"/>
        <w:ind w:left="120"/>
        <w:jc w:val="center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ai sensi dell'articolo 47 del DPR 28 dicembre 2000, n. 445</w:t>
      </w:r>
    </w:p>
    <w:p w:rsidR="0085179A" w:rsidRPr="0085179A" w:rsidRDefault="0085179A" w:rsidP="0085179A">
      <w:pPr>
        <w:widowControl w:val="0"/>
        <w:spacing w:after="612" w:line="240" w:lineRule="exact"/>
        <w:ind w:left="120"/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color w:val="000000"/>
          <w:sz w:val="23"/>
          <w:szCs w:val="23"/>
          <w:lang w:eastAsia="en-US"/>
        </w:rPr>
        <w:t>(da compilare da parte dell’impresa singola e da parte di ciascuna impresa beneficiaria del progetto (ciascun soggetto di cui si compone il raggruppamento)</w:t>
      </w:r>
    </w:p>
    <w:p w:rsidR="0085179A" w:rsidRPr="0085179A" w:rsidRDefault="0085179A" w:rsidP="0085179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it-IT"/>
        </w:rPr>
      </w:pPr>
    </w:p>
    <w:p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ll/La sottoscritto/a ……………………………………………………………………………., nato/a </w:t>
      </w: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a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 (…………), il ……………………………………… residente a ………………………………….…………………… (……….) in via ……………………………………………………………… n. ………………, CF …………………………………………………… </w:t>
      </w:r>
    </w:p>
    <w:p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in qualità di</w:t>
      </w:r>
      <w:r w:rsidRPr="0085179A">
        <w:rPr>
          <w:rFonts w:ascii="Calibri" w:eastAsia="Calibri" w:hAnsi="Calibri" w:cs="Calibri"/>
          <w:color w:val="000000"/>
          <w:sz w:val="23"/>
          <w:szCs w:val="23"/>
          <w:vertAlign w:val="superscript"/>
          <w:lang w:eastAsia="en-US"/>
        </w:rPr>
        <w:footnoteReference w:id="1"/>
      </w:r>
      <w:r w:rsidRPr="0085179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……………………..……………………………………… di …………………………………………………… forma giuridica ……………………………………………………, con sede legale in …………………………………………………… </w:t>
      </w: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Prov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. …..………. CAP …….. in via/Piazza …………………………………………………… n. ………, P.IVA ………………………………………………………… </w:t>
      </w:r>
    </w:p>
    <w:p w:rsidR="0085179A" w:rsidRPr="0085179A" w:rsidRDefault="0085179A" w:rsidP="0085179A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Telefono ……………………………………………………, Fax ……………………………………………………, indirizzo </w:t>
      </w:r>
      <w:proofErr w:type="spellStart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pec</w:t>
      </w:r>
      <w:proofErr w:type="spellEnd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………………………………………………………………………e-mail …………………………………………………… </w:t>
      </w:r>
    </w:p>
    <w:p w:rsidR="0085179A" w:rsidRPr="0085179A" w:rsidRDefault="0085179A" w:rsidP="003A4FCC">
      <w:pPr>
        <w:widowControl w:val="0"/>
        <w:spacing w:before="443" w:line="360" w:lineRule="auto"/>
        <w:ind w:left="-142"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CONSAPEVOLE delle responsabilità anche penali assunte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in caso di rilascio di dichiarazioni mendaci, formazione di atti falsi e loro uso, e della </w:t>
      </w: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conseguente decadenza dai benefici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concessi sulla base di una dichiarazione non veritiera, ai sensi degli articoli 75 e 76 del decreto del Presidente della Repubblica 28 dicembre 2000, n. 445 </w:t>
      </w:r>
      <w:r w:rsidRPr="0085179A">
        <w:rPr>
          <w:rFonts w:ascii="Calibri" w:eastAsia="Calibri" w:hAnsi="Calibri" w:cs="Calibri"/>
          <w:i/>
          <w:iCs/>
          <w:sz w:val="23"/>
          <w:szCs w:val="23"/>
          <w:lang w:eastAsia="en-US"/>
        </w:rPr>
        <w:t>(Testo unico delle disposizioni legislative e regolamentari in materia di documentazione amministrativa)</w:t>
      </w:r>
    </w:p>
    <w:p w:rsidR="0085179A" w:rsidRPr="0085179A" w:rsidRDefault="0085179A" w:rsidP="0085179A">
      <w:pPr>
        <w:keepNext/>
        <w:keepLines/>
        <w:widowControl w:val="0"/>
        <w:spacing w:after="311" w:line="360" w:lineRule="auto"/>
        <w:ind w:left="140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</w:pPr>
    </w:p>
    <w:p w:rsidR="0085179A" w:rsidRPr="0085179A" w:rsidRDefault="0085179A" w:rsidP="0085179A">
      <w:pPr>
        <w:keepNext/>
        <w:keepLines/>
        <w:widowControl w:val="0"/>
        <w:spacing w:after="311" w:line="320" w:lineRule="exact"/>
        <w:ind w:left="14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en-US"/>
        </w:rPr>
      </w:pPr>
      <w:r w:rsidRPr="0085179A">
        <w:rPr>
          <w:rFonts w:ascii="Arial" w:eastAsia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667510" distR="63500" simplePos="0" relativeHeight="251659264" behindDoc="1" locked="0" layoutInCell="1" allowOverlap="1" wp14:anchorId="50061508" wp14:editId="1461C307">
                <wp:simplePos x="0" y="0"/>
                <wp:positionH relativeFrom="margin">
                  <wp:posOffset>5977255</wp:posOffset>
                </wp:positionH>
                <wp:positionV relativeFrom="paragraph">
                  <wp:posOffset>-509905</wp:posOffset>
                </wp:positionV>
                <wp:extent cx="438785" cy="127000"/>
                <wp:effectExtent l="3175" t="0" r="0" b="0"/>
                <wp:wrapSquare wrapText="lef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79A" w:rsidRDefault="0085179A" w:rsidP="0085179A">
                            <w:pPr>
                              <w:pStyle w:val="Corpodeltesto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06150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70.65pt;margin-top:-40.15pt;width:34.55pt;height:10pt;z-index:-251657216;visibility:visible;mso-wrap-style:square;mso-width-percent:0;mso-height-percent:0;mso-wrap-distance-left:13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" filled="f" stroked="f">
                <v:textbox style="mso-fit-shape-to-text:t" inset="0,0,0,0">
                  <w:txbxContent>
                    <w:p w:rsidR="0085179A" w:rsidRDefault="0085179A" w:rsidP="0085179A">
                      <w:pPr>
                        <w:pStyle w:val="Corpodeltesto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2"/>
      <w:r w:rsidRPr="0085179A"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  <w:t>DICHIARA</w:t>
      </w:r>
      <w:bookmarkEnd w:id="0"/>
    </w:p>
    <w:p w:rsidR="0085179A" w:rsidRPr="0085179A" w:rsidRDefault="0085179A" w:rsidP="003A4FCC">
      <w:pPr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che i beni e i servizi per i quali si richiede l’agevolazione sono stati acquistati a condizioni di mercato;</w:t>
      </w:r>
    </w:p>
    <w:p w:rsidR="0085179A" w:rsidRPr="0085179A" w:rsidRDefault="0085179A" w:rsidP="003A4FCC">
      <w:pPr>
        <w:widowControl w:val="0"/>
        <w:numPr>
          <w:ilvl w:val="0"/>
          <w:numId w:val="2"/>
        </w:numP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che i beni e i servizi per i quali si richiede l’agevolazione sono stati acquistati da terzi con i quali l’impresa proponente non ha alcun tipo di partecipazione reciproca a livello societario;</w:t>
      </w:r>
    </w:p>
    <w:p w:rsidR="0085179A" w:rsidRPr="0085179A" w:rsidRDefault="0085179A" w:rsidP="003A4FCC">
      <w:pPr>
        <w:widowControl w:val="0"/>
        <w:numPr>
          <w:ilvl w:val="0"/>
          <w:numId w:val="2"/>
        </w:numPr>
        <w:spacing w:after="788"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bookmarkStart w:id="1" w:name="_GoBack"/>
      <w:bookmarkEnd w:id="1"/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che i beni e servizi per i quali si richiede l’agevolazione </w:t>
      </w:r>
      <w:r w:rsidRPr="0085179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non sono stati forniti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da soci, amministratori, dipendenti dell’impresa proponente o loro prossimi congiunti, nonché da società nella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lastRenderedPageBreak/>
        <w:t>cui compagine e/o nel cui organo amministrativo siano presenti soci, amministratori, dipendenti dell’impresa proponente o loro prossimi congiunti</w:t>
      </w:r>
      <w:r w:rsidRPr="0085179A">
        <w:rPr>
          <w:rFonts w:ascii="Calibri" w:eastAsia="Calibri" w:hAnsi="Calibri" w:cs="Calibri"/>
          <w:color w:val="000000"/>
          <w:sz w:val="23"/>
          <w:szCs w:val="23"/>
          <w:vertAlign w:val="superscript"/>
          <w:lang w:eastAsia="en-US"/>
        </w:rPr>
        <w:footnoteReference w:id="2"/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.</w:t>
      </w:r>
    </w:p>
    <w:p w:rsidR="0085179A" w:rsidRPr="0085179A" w:rsidRDefault="0085179A" w:rsidP="0085179A">
      <w:pPr>
        <w:keepNext/>
        <w:keepLines/>
        <w:widowControl w:val="0"/>
        <w:spacing w:after="314" w:line="320" w:lineRule="exact"/>
        <w:ind w:left="140"/>
        <w:jc w:val="center"/>
        <w:outlineLvl w:val="0"/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</w:pPr>
      <w:bookmarkStart w:id="2" w:name="bookmark3"/>
      <w:r w:rsidRPr="0085179A">
        <w:rPr>
          <w:rFonts w:ascii="Arial" w:eastAsia="Arial" w:hAnsi="Arial" w:cs="Arial"/>
          <w:b/>
          <w:bCs/>
          <w:color w:val="000000"/>
          <w:sz w:val="32"/>
          <w:szCs w:val="32"/>
          <w:lang w:bidi="it-IT"/>
        </w:rPr>
        <w:t>AUTORIZZA</w:t>
      </w:r>
      <w:bookmarkEnd w:id="2"/>
    </w:p>
    <w:p w:rsidR="0085179A" w:rsidRPr="0085179A" w:rsidRDefault="00C30942" w:rsidP="00C30942">
      <w:pPr>
        <w:widowControl w:val="0"/>
        <w:spacing w:after="864" w:line="360" w:lineRule="auto"/>
        <w:ind w:right="-1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  <w:lang w:eastAsia="en-US"/>
        </w:rPr>
        <w:t>Sviluppo Campania S.p.a.</w:t>
      </w:r>
      <w:r w:rsidR="0085179A"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 xml:space="preserve">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 w:rsidR="0085179A" w:rsidRPr="0085179A" w:rsidRDefault="0085179A" w:rsidP="0085179A">
      <w:pPr>
        <w:widowControl w:val="0"/>
        <w:spacing w:after="838" w:line="220" w:lineRule="exact"/>
        <w:ind w:left="460"/>
        <w:jc w:val="both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Località</w:t>
      </w:r>
      <w:r w:rsidRPr="0085179A">
        <w:rPr>
          <w:rFonts w:ascii="Calibri" w:eastAsia="Calibri" w:hAnsi="Calibri" w:cs="Calibri"/>
          <w:i/>
          <w:iCs/>
          <w:sz w:val="23"/>
          <w:szCs w:val="23"/>
          <w:lang w:eastAsia="en-US"/>
        </w:rPr>
        <w:t xml:space="preserve"> e </w:t>
      </w: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data</w:t>
      </w:r>
    </w:p>
    <w:p w:rsidR="0085179A" w:rsidRPr="0085179A" w:rsidRDefault="0085179A" w:rsidP="0085179A">
      <w:pPr>
        <w:widowControl w:val="0"/>
        <w:spacing w:after="1018" w:line="220" w:lineRule="exact"/>
        <w:ind w:left="7500"/>
        <w:rPr>
          <w:rFonts w:ascii="Calibri" w:eastAsia="Calibri" w:hAnsi="Calibri" w:cs="Calibri"/>
          <w:color w:val="000000"/>
          <w:sz w:val="23"/>
          <w:szCs w:val="23"/>
          <w:lang w:eastAsia="en-US"/>
        </w:rPr>
      </w:pPr>
      <w:r w:rsidRPr="0085179A">
        <w:rPr>
          <w:rFonts w:ascii="Calibri" w:eastAsia="Calibri" w:hAnsi="Calibri" w:cs="Calibri"/>
          <w:color w:val="000000"/>
          <w:sz w:val="23"/>
          <w:szCs w:val="23"/>
          <w:lang w:eastAsia="en-US"/>
        </w:rPr>
        <w:t>In fede</w:t>
      </w:r>
    </w:p>
    <w:p w:rsidR="0085179A" w:rsidRPr="0085179A" w:rsidRDefault="0085179A" w:rsidP="0085179A">
      <w:pPr>
        <w:widowControl w:val="0"/>
        <w:rPr>
          <w:rFonts w:ascii="Arial Unicode MS" w:eastAsia="Arial Unicode MS" w:hAnsi="Arial Unicode MS" w:cs="Arial Unicode MS"/>
          <w:color w:val="000000"/>
          <w:lang w:bidi="it-IT"/>
        </w:rPr>
      </w:pPr>
    </w:p>
    <w:p w:rsidR="004E2EDB" w:rsidRPr="004E2EDB" w:rsidRDefault="004E2EDB" w:rsidP="004E2EDB">
      <w:pPr>
        <w:widowControl w:val="0"/>
        <w:rPr>
          <w:rFonts w:ascii="Calibri" w:eastAsia="Arial Unicode MS" w:hAnsi="Calibri" w:cs="Arial Unicode MS"/>
          <w:color w:val="000000"/>
          <w:lang w:bidi="it-IT"/>
        </w:rPr>
      </w:pPr>
    </w:p>
    <w:sectPr w:rsidR="004E2EDB" w:rsidRPr="004E2EDB" w:rsidSect="00D04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B0" w:rsidRDefault="003B43B0">
      <w:r>
        <w:separator/>
      </w:r>
    </w:p>
  </w:endnote>
  <w:endnote w:type="continuationSeparator" w:id="0">
    <w:p w:rsidR="003B43B0" w:rsidRDefault="003B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A" w:rsidRDefault="008517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Default="00E619DE">
    <w:pPr>
      <w:pStyle w:val="Pidipagina"/>
      <w:jc w:val="right"/>
    </w:pPr>
  </w:p>
  <w:p w:rsidR="00E619DE" w:rsidRDefault="00E619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A" w:rsidRDefault="008517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B0" w:rsidRDefault="003B43B0">
      <w:r>
        <w:separator/>
      </w:r>
    </w:p>
  </w:footnote>
  <w:footnote w:type="continuationSeparator" w:id="0">
    <w:p w:rsidR="003B43B0" w:rsidRDefault="003B43B0">
      <w:r>
        <w:continuationSeparator/>
      </w:r>
    </w:p>
  </w:footnote>
  <w:footnote w:id="1">
    <w:p w:rsidR="0085179A" w:rsidRPr="006E2AD4" w:rsidRDefault="0085179A" w:rsidP="0085179A">
      <w:pPr>
        <w:pStyle w:val="Testonotaapidipagina"/>
      </w:pPr>
      <w:r w:rsidRPr="006E2AD4">
        <w:footnoteRef/>
      </w:r>
      <w:r w:rsidRPr="006E2AD4">
        <w:t xml:space="preserve"> Legale rappresentante o procuratore speciale (in quest’ultimo caso allegare la procura o copia autentica della stessa).  </w:t>
      </w:r>
    </w:p>
  </w:footnote>
  <w:footnote w:id="2">
    <w:p w:rsidR="0085179A" w:rsidRPr="00D62F1A" w:rsidRDefault="0085179A" w:rsidP="0085179A">
      <w:pPr>
        <w:spacing w:line="230" w:lineRule="exact"/>
        <w:ind w:left="460" w:right="600"/>
        <w:jc w:val="both"/>
        <w:rPr>
          <w:sz w:val="20"/>
          <w:szCs w:val="20"/>
          <w:lang w:eastAsia="en-US"/>
        </w:rPr>
      </w:pPr>
      <w:r w:rsidRPr="00D62F1A">
        <w:rPr>
          <w:sz w:val="20"/>
          <w:szCs w:val="20"/>
          <w:vertAlign w:val="superscript"/>
        </w:rPr>
        <w:footnoteRef/>
      </w:r>
      <w:r w:rsidRPr="00D62F1A">
        <w:rPr>
          <w:sz w:val="20"/>
          <w:szCs w:val="20"/>
        </w:rPr>
        <w:t xml:space="preserve"> Prossimi congiunti: si intendono gli ascendenti e i discendenti entro il secondo grado (genitori-figli, nonni-nipoti), il coniuge, i fratelli, le sorelle, gli affini nello stesso grado (suoceri e cognati), gli zii e i nipoti (artt. 74-78 del Codice Civile).</w:t>
      </w:r>
    </w:p>
    <w:p w:rsidR="0085179A" w:rsidRDefault="0085179A" w:rsidP="0085179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A" w:rsidRDefault="008517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310895BB" wp14:editId="3164EA12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85179A">
      <w:rPr>
        <w:b/>
        <w:sz w:val="20"/>
        <w:szCs w:val="20"/>
      </w:rPr>
      <w:t>G</w:t>
    </w:r>
  </w:p>
  <w:p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9A" w:rsidRDefault="008517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9F8"/>
    <w:multiLevelType w:val="multilevel"/>
    <w:tmpl w:val="A0AE9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5424C"/>
    <w:multiLevelType w:val="hybridMultilevel"/>
    <w:tmpl w:val="446092C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A4A85"/>
    <w:rsid w:val="000B1A3F"/>
    <w:rsid w:val="000B2153"/>
    <w:rsid w:val="000C363B"/>
    <w:rsid w:val="000D145E"/>
    <w:rsid w:val="000D742C"/>
    <w:rsid w:val="000E061B"/>
    <w:rsid w:val="000E4ED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17BCD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8AE"/>
    <w:rsid w:val="002C6C68"/>
    <w:rsid w:val="002D1E4C"/>
    <w:rsid w:val="002D3899"/>
    <w:rsid w:val="002D3D78"/>
    <w:rsid w:val="002E59B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65573"/>
    <w:rsid w:val="00380044"/>
    <w:rsid w:val="00384625"/>
    <w:rsid w:val="00391030"/>
    <w:rsid w:val="0039163F"/>
    <w:rsid w:val="00397CC9"/>
    <w:rsid w:val="003A4FCC"/>
    <w:rsid w:val="003B2316"/>
    <w:rsid w:val="003B31A7"/>
    <w:rsid w:val="003B35F7"/>
    <w:rsid w:val="003B43B0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565DD"/>
    <w:rsid w:val="0047007A"/>
    <w:rsid w:val="00477D5E"/>
    <w:rsid w:val="00480184"/>
    <w:rsid w:val="00483DB0"/>
    <w:rsid w:val="00494FBB"/>
    <w:rsid w:val="004A19D3"/>
    <w:rsid w:val="004C1EC3"/>
    <w:rsid w:val="004E11A3"/>
    <w:rsid w:val="004E2B90"/>
    <w:rsid w:val="004E2EDB"/>
    <w:rsid w:val="004E5105"/>
    <w:rsid w:val="004E6E00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1701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4334C"/>
    <w:rsid w:val="006504B1"/>
    <w:rsid w:val="00670884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301"/>
    <w:rsid w:val="00755F43"/>
    <w:rsid w:val="007713BB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179A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84A0B"/>
    <w:rsid w:val="00894510"/>
    <w:rsid w:val="008A1FE3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363E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4C3E"/>
    <w:rsid w:val="009F75B6"/>
    <w:rsid w:val="00A007E4"/>
    <w:rsid w:val="00A21953"/>
    <w:rsid w:val="00A24D14"/>
    <w:rsid w:val="00A32BC7"/>
    <w:rsid w:val="00A35F10"/>
    <w:rsid w:val="00A52FE0"/>
    <w:rsid w:val="00A661A3"/>
    <w:rsid w:val="00A8393C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60EA"/>
    <w:rsid w:val="00B77B16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25E7F"/>
    <w:rsid w:val="00C308BA"/>
    <w:rsid w:val="00C30942"/>
    <w:rsid w:val="00C35566"/>
    <w:rsid w:val="00C3560B"/>
    <w:rsid w:val="00C51B29"/>
    <w:rsid w:val="00C5545B"/>
    <w:rsid w:val="00C61F09"/>
    <w:rsid w:val="00C70427"/>
    <w:rsid w:val="00C71DD8"/>
    <w:rsid w:val="00CB25F8"/>
    <w:rsid w:val="00CB2D92"/>
    <w:rsid w:val="00CC06A0"/>
    <w:rsid w:val="00CD52F0"/>
    <w:rsid w:val="00CD6080"/>
    <w:rsid w:val="00CE161B"/>
    <w:rsid w:val="00CE7866"/>
    <w:rsid w:val="00CF607C"/>
    <w:rsid w:val="00D00ADE"/>
    <w:rsid w:val="00D04F12"/>
    <w:rsid w:val="00D152E7"/>
    <w:rsid w:val="00D301CF"/>
    <w:rsid w:val="00D34CA1"/>
    <w:rsid w:val="00D37F78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450F"/>
    <w:rsid w:val="00D85F47"/>
    <w:rsid w:val="00D8693A"/>
    <w:rsid w:val="00D915BA"/>
    <w:rsid w:val="00DA1A5D"/>
    <w:rsid w:val="00DC4888"/>
    <w:rsid w:val="00DC4DA9"/>
    <w:rsid w:val="00DD513B"/>
    <w:rsid w:val="00DD5B07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27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272D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85179A"/>
    <w:rPr>
      <w:shd w:val="clear" w:color="auto" w:fill="FFFFFF"/>
    </w:rPr>
  </w:style>
  <w:style w:type="paragraph" w:customStyle="1" w:styleId="Corpodeltesto6">
    <w:name w:val="Corpo del testo (6)"/>
    <w:basedOn w:val="Normale"/>
    <w:link w:val="Corpodeltesto6Exact"/>
    <w:rsid w:val="0085179A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85179A"/>
    <w:rPr>
      <w:shd w:val="clear" w:color="auto" w:fill="FFFFFF"/>
    </w:rPr>
  </w:style>
  <w:style w:type="paragraph" w:customStyle="1" w:styleId="Corpodeltesto6">
    <w:name w:val="Corpo del testo (6)"/>
    <w:basedOn w:val="Normale"/>
    <w:link w:val="Corpodeltesto6Exact"/>
    <w:rsid w:val="0085179A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4C0A-9063-4ED0-9A9F-DD9D4D4F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Gentile Fortuna</cp:lastModifiedBy>
  <cp:revision>2</cp:revision>
  <cp:lastPrinted>2021-04-28T07:33:00Z</cp:lastPrinted>
  <dcterms:created xsi:type="dcterms:W3CDTF">2021-05-10T15:23:00Z</dcterms:created>
  <dcterms:modified xsi:type="dcterms:W3CDTF">2021-05-10T15:23:00Z</dcterms:modified>
</cp:coreProperties>
</file>